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E8" w:rsidRDefault="00C679E8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79E8">
        <w:rPr>
          <w:rFonts w:ascii="Times New Roman" w:hAnsi="Times New Roman" w:cs="Times New Roman"/>
          <w:b/>
          <w:sz w:val="28"/>
          <w:szCs w:val="28"/>
        </w:rPr>
        <w:t>Объявление о проведении регионального этапа Всероссийского конкурса «Лучшая муниципальная практика» в 20</w:t>
      </w:r>
      <w:r w:rsidR="00B90603">
        <w:rPr>
          <w:rFonts w:ascii="Times New Roman" w:hAnsi="Times New Roman" w:cs="Times New Roman"/>
          <w:b/>
          <w:sz w:val="28"/>
          <w:szCs w:val="28"/>
        </w:rPr>
        <w:t>2</w:t>
      </w:r>
      <w:r w:rsidR="00C35197">
        <w:rPr>
          <w:rFonts w:ascii="Times New Roman" w:hAnsi="Times New Roman" w:cs="Times New Roman"/>
          <w:b/>
          <w:sz w:val="28"/>
          <w:szCs w:val="28"/>
        </w:rPr>
        <w:t>4</w:t>
      </w:r>
      <w:r w:rsidRPr="00C679E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F08C6" w:rsidRDefault="00AF08C6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8C6" w:rsidRDefault="00AF08C6" w:rsidP="00AF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Томской области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24.05.2019 № 342-ра «О </w:t>
      </w:r>
      <w:r w:rsidRPr="00AF08C6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«Лучшая муниципальная практика»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4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</w:t>
      </w:r>
      <w:r w:rsidRPr="00AF08C6">
        <w:rPr>
          <w:rFonts w:ascii="Times New Roman" w:hAnsi="Times New Roman" w:cs="Times New Roman"/>
          <w:sz w:val="28"/>
          <w:szCs w:val="28"/>
        </w:rPr>
        <w:t>информирует о проведении в 20</w:t>
      </w:r>
      <w:r w:rsidR="00B90603">
        <w:rPr>
          <w:rFonts w:ascii="Times New Roman" w:hAnsi="Times New Roman" w:cs="Times New Roman"/>
          <w:sz w:val="28"/>
          <w:szCs w:val="28"/>
        </w:rPr>
        <w:t>2</w:t>
      </w:r>
      <w:r w:rsidR="00C35197">
        <w:rPr>
          <w:rFonts w:ascii="Times New Roman" w:hAnsi="Times New Roman" w:cs="Times New Roman"/>
          <w:sz w:val="28"/>
          <w:szCs w:val="28"/>
        </w:rPr>
        <w:t>4</w:t>
      </w:r>
      <w:r w:rsidRPr="00AF08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на территории Томской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«Лучшая муниципальная практика».</w:t>
      </w:r>
    </w:p>
    <w:p w:rsidR="004845EF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>Конкурс организуется в целях выявления и отбора примеров лучш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городских округов, городских и сельских поселений Томской области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по организации муниципального управления и решени</w:t>
      </w:r>
      <w:r w:rsidR="004845EF">
        <w:rPr>
          <w:rFonts w:ascii="Times New Roman" w:hAnsi="Times New Roman" w:cs="Times New Roman"/>
          <w:sz w:val="28"/>
          <w:szCs w:val="28"/>
        </w:rPr>
        <w:t>ю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вопросов местного значения муниципальных образований для последующего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6">
        <w:rPr>
          <w:rFonts w:ascii="Times New Roman" w:hAnsi="Times New Roman" w:cs="Times New Roman"/>
          <w:sz w:val="28"/>
          <w:szCs w:val="28"/>
        </w:rPr>
        <w:t>«Лучшая муниципальная практика»</w:t>
      </w:r>
      <w:r w:rsidR="004845EF">
        <w:rPr>
          <w:rFonts w:ascii="Times New Roman" w:hAnsi="Times New Roman" w:cs="Times New Roman"/>
          <w:sz w:val="28"/>
          <w:szCs w:val="28"/>
        </w:rPr>
        <w:t xml:space="preserve">,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в</w:t>
      </w:r>
      <w:r w:rsidRPr="00AF08C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845EF">
        <w:rPr>
          <w:rFonts w:ascii="Times New Roman" w:hAnsi="Times New Roman" w:cs="Times New Roman"/>
          <w:sz w:val="28"/>
          <w:szCs w:val="28"/>
        </w:rPr>
        <w:t xml:space="preserve">с </w:t>
      </w:r>
      <w:r w:rsidRPr="00AF08C6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 w:rsidR="004845EF">
        <w:rPr>
          <w:rFonts w:ascii="Times New Roman" w:hAnsi="Times New Roman" w:cs="Times New Roman"/>
          <w:sz w:val="28"/>
          <w:szCs w:val="28"/>
        </w:rPr>
        <w:t xml:space="preserve">ства Российской Федерации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от 18.08.2</w:t>
      </w:r>
      <w:r w:rsidRPr="00AF08C6">
        <w:rPr>
          <w:rFonts w:ascii="Times New Roman" w:hAnsi="Times New Roman" w:cs="Times New Roman"/>
          <w:sz w:val="28"/>
          <w:szCs w:val="28"/>
        </w:rPr>
        <w:t xml:space="preserve">016 № 815 </w:t>
      </w:r>
      <w:r w:rsidR="004845EF">
        <w:rPr>
          <w:rFonts w:ascii="Times New Roman" w:hAnsi="Times New Roman" w:cs="Times New Roman"/>
          <w:sz w:val="28"/>
          <w:szCs w:val="28"/>
        </w:rPr>
        <w:t xml:space="preserve">«О </w:t>
      </w:r>
      <w:r w:rsidRPr="00AF08C6">
        <w:rPr>
          <w:rFonts w:ascii="Times New Roman" w:hAnsi="Times New Roman" w:cs="Times New Roman"/>
          <w:sz w:val="28"/>
          <w:szCs w:val="28"/>
        </w:rPr>
        <w:t>Всероссийско</w:t>
      </w:r>
      <w:r w:rsidR="004845EF"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845EF"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</w:t>
      </w:r>
      <w:r w:rsidR="004845EF">
        <w:rPr>
          <w:rFonts w:ascii="Times New Roman" w:hAnsi="Times New Roman" w:cs="Times New Roman"/>
          <w:sz w:val="28"/>
          <w:szCs w:val="28"/>
        </w:rPr>
        <w:t>«Лучшая муниципальная практика» (далее – Всероссийский конкурс).</w:t>
      </w:r>
    </w:p>
    <w:p w:rsidR="00AF08C6" w:rsidRPr="00AF08C6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4845EF"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 являются: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архитектуры и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Департаментом ЖКХ и государственного жилищного надзора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08C6" w:rsidRPr="00AF08C6">
        <w:rPr>
          <w:rFonts w:ascii="Times New Roman" w:hAnsi="Times New Roman" w:cs="Times New Roman"/>
          <w:sz w:val="28"/>
          <w:szCs w:val="28"/>
        </w:rPr>
        <w:t>радостроительная политика, обеспечение благоприятной среды жизнедеятельности населения и развитие жи</w:t>
      </w:r>
      <w:r>
        <w:rPr>
          <w:rFonts w:ascii="Times New Roman" w:hAnsi="Times New Roman" w:cs="Times New Roman"/>
          <w:sz w:val="28"/>
          <w:szCs w:val="28"/>
        </w:rPr>
        <w:t>лищно-коммунального хозяйства»;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2D83"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совместно с Департаментом экономики Администрации Томской области и Департаментом финансов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F08C6" w:rsidRPr="00AF08C6">
        <w:rPr>
          <w:rFonts w:ascii="Times New Roman" w:hAnsi="Times New Roman" w:cs="Times New Roman"/>
          <w:sz w:val="28"/>
          <w:szCs w:val="28"/>
        </w:rPr>
        <w:t>униципальная экономическая политика и управл</w:t>
      </w:r>
      <w:r>
        <w:rPr>
          <w:rFonts w:ascii="Times New Roman" w:hAnsi="Times New Roman" w:cs="Times New Roman"/>
          <w:sz w:val="28"/>
          <w:szCs w:val="28"/>
        </w:rPr>
        <w:t>ение муниципальными финансами»;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72D83">
        <w:t xml:space="preserve">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муниципального развития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</w:t>
      </w:r>
      <w:r w:rsidR="00FC052D" w:rsidRPr="00FC052D">
        <w:rPr>
          <w:rFonts w:ascii="Times New Roman" w:hAnsi="Times New Roman" w:cs="Times New Roman"/>
          <w:sz w:val="28"/>
          <w:szCs w:val="28"/>
        </w:rPr>
        <w:t>Департамент</w:t>
      </w:r>
      <w:r w:rsidR="00FC052D">
        <w:rPr>
          <w:rFonts w:ascii="Times New Roman" w:hAnsi="Times New Roman" w:cs="Times New Roman"/>
          <w:sz w:val="28"/>
          <w:szCs w:val="28"/>
        </w:rPr>
        <w:t>ом</w:t>
      </w:r>
      <w:r w:rsidR="00FC052D" w:rsidRPr="00FC052D">
        <w:rPr>
          <w:rFonts w:ascii="Times New Roman" w:hAnsi="Times New Roman" w:cs="Times New Roman"/>
          <w:sz w:val="28"/>
          <w:szCs w:val="28"/>
        </w:rPr>
        <w:t xml:space="preserve"> внутренней политики и социальных коммуникаций Администрации Томской области</w:t>
      </w:r>
      <w:r w:rsidRPr="00872D83">
        <w:rPr>
          <w:rFonts w:ascii="Times New Roman" w:hAnsi="Times New Roman" w:cs="Times New Roman"/>
          <w:sz w:val="28"/>
          <w:szCs w:val="28"/>
        </w:rPr>
        <w:t xml:space="preserve"> </w:t>
      </w:r>
      <w:r w:rsidR="00AF08C6" w:rsidRPr="00AF08C6">
        <w:rPr>
          <w:rFonts w:ascii="Times New Roman" w:hAnsi="Times New Roman" w:cs="Times New Roman"/>
          <w:sz w:val="28"/>
          <w:szCs w:val="28"/>
        </w:rPr>
        <w:t>– 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беспечение эффективной «обратной связи» с жителями муниципальных образований, развитие территориального общественного самоуправления и </w:t>
      </w:r>
      <w:r w:rsidR="00AF08C6" w:rsidRPr="00AF08C6">
        <w:rPr>
          <w:rFonts w:ascii="Times New Roman" w:hAnsi="Times New Roman" w:cs="Times New Roman"/>
          <w:sz w:val="28"/>
          <w:szCs w:val="28"/>
        </w:rPr>
        <w:lastRenderedPageBreak/>
        <w:t>привлечение граждан к осуществлению (участию в осуществлении) местного самоуправления в иных формах»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C052D" w:rsidRPr="00FC052D">
        <w:rPr>
          <w:rFonts w:ascii="Times New Roman" w:hAnsi="Times New Roman" w:cs="Times New Roman"/>
          <w:sz w:val="28"/>
          <w:szCs w:val="28"/>
        </w:rPr>
        <w:t>Департамент внутренней политики и социальных коммуникаций Администрации Томской области</w:t>
      </w:r>
      <w:r w:rsidR="00FC052D">
        <w:rPr>
          <w:rFonts w:ascii="Times New Roman" w:hAnsi="Times New Roman" w:cs="Times New Roman"/>
          <w:sz w:val="28"/>
          <w:szCs w:val="28"/>
        </w:rPr>
        <w:t xml:space="preserve"> - </w:t>
      </w:r>
      <w:r w:rsidRPr="00872D83">
        <w:rPr>
          <w:rFonts w:ascii="Times New Roman" w:hAnsi="Times New Roman" w:cs="Times New Roman"/>
          <w:sz w:val="28"/>
          <w:szCs w:val="28"/>
        </w:rPr>
        <w:t>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Pr="00872D83">
        <w:rPr>
          <w:rFonts w:ascii="Times New Roman" w:hAnsi="Times New Roman" w:cs="Times New Roman"/>
          <w:sz w:val="28"/>
          <w:szCs w:val="28"/>
        </w:rPr>
        <w:t xml:space="preserve"> </w:t>
      </w:r>
      <w:r w:rsidR="00AF08C6" w:rsidRPr="00AF08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F08C6" w:rsidRPr="00AF08C6">
        <w:rPr>
          <w:rFonts w:ascii="Times New Roman" w:hAnsi="Times New Roman" w:cs="Times New Roman"/>
          <w:sz w:val="28"/>
          <w:szCs w:val="28"/>
        </w:rPr>
        <w:t>крепление межнационального мира и согласия, реализация иных мероприятий в сфере национальной политики на муниципальном уровне».</w:t>
      </w:r>
    </w:p>
    <w:p w:rsidR="007063CA" w:rsidRDefault="007063CA" w:rsidP="00706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Департамент ЖКХ </w:t>
      </w:r>
      <w:r w:rsidRPr="007063CA">
        <w:rPr>
          <w:rFonts w:ascii="Times New Roman" w:hAnsi="Times New Roman" w:cs="Times New Roman"/>
          <w:sz w:val="28"/>
          <w:szCs w:val="28"/>
        </w:rPr>
        <w:t>и государственного жили</w:t>
      </w:r>
      <w:r>
        <w:rPr>
          <w:rFonts w:ascii="Times New Roman" w:hAnsi="Times New Roman" w:cs="Times New Roman"/>
          <w:sz w:val="28"/>
          <w:szCs w:val="28"/>
        </w:rPr>
        <w:t>щного надзора Томской области – по номинации «М</w:t>
      </w:r>
      <w:r w:rsidRPr="007063CA">
        <w:rPr>
          <w:rFonts w:ascii="Times New Roman" w:hAnsi="Times New Roman" w:cs="Times New Roman"/>
          <w:sz w:val="28"/>
          <w:szCs w:val="28"/>
        </w:rPr>
        <w:t>одернизация городского хозяйства посредством внедрения цифровых технологий и платформ</w:t>
      </w:r>
      <w:r>
        <w:rPr>
          <w:rFonts w:ascii="Times New Roman" w:hAnsi="Times New Roman" w:cs="Times New Roman"/>
          <w:sz w:val="28"/>
          <w:szCs w:val="28"/>
        </w:rPr>
        <w:t>енных решений («умный город»)».</w:t>
      </w:r>
    </w:p>
    <w:p w:rsidR="007063CA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в срок </w:t>
      </w:r>
      <w:r w:rsidRPr="00872D8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A11E7">
        <w:rPr>
          <w:rFonts w:ascii="Times New Roman" w:hAnsi="Times New Roman" w:cs="Times New Roman"/>
          <w:b/>
          <w:sz w:val="28"/>
          <w:szCs w:val="28"/>
        </w:rPr>
        <w:t>1</w:t>
      </w:r>
      <w:r w:rsidRPr="00872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D83" w:rsidRPr="00872D83">
        <w:rPr>
          <w:rFonts w:ascii="Times New Roman" w:hAnsi="Times New Roman" w:cs="Times New Roman"/>
          <w:b/>
          <w:sz w:val="28"/>
          <w:szCs w:val="28"/>
        </w:rPr>
        <w:t>ию</w:t>
      </w:r>
      <w:r w:rsidR="00AA11E7">
        <w:rPr>
          <w:rFonts w:ascii="Times New Roman" w:hAnsi="Times New Roman" w:cs="Times New Roman"/>
          <w:b/>
          <w:sz w:val="28"/>
          <w:szCs w:val="28"/>
        </w:rPr>
        <w:t>л</w:t>
      </w:r>
      <w:r w:rsidR="00872D83" w:rsidRPr="00872D83">
        <w:rPr>
          <w:rFonts w:ascii="Times New Roman" w:hAnsi="Times New Roman" w:cs="Times New Roman"/>
          <w:b/>
          <w:sz w:val="28"/>
          <w:szCs w:val="28"/>
        </w:rPr>
        <w:t>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представляют организаторам конкурса по соответствующим номинациям конкурса конкурсные заявки с учетом методик и форм, утвержденных </w:t>
      </w:r>
      <w:r w:rsidR="00872D83" w:rsidRPr="00872D83">
        <w:rPr>
          <w:rFonts w:ascii="Times New Roman" w:hAnsi="Times New Roman" w:cs="Times New Roman"/>
          <w:sz w:val="28"/>
          <w:szCs w:val="28"/>
        </w:rPr>
        <w:t>приказами</w:t>
      </w:r>
      <w:r w:rsidR="007063CA">
        <w:rPr>
          <w:rFonts w:ascii="Times New Roman" w:hAnsi="Times New Roman" w:cs="Times New Roman"/>
          <w:sz w:val="28"/>
          <w:szCs w:val="28"/>
        </w:rPr>
        <w:t>:</w:t>
      </w:r>
    </w:p>
    <w:p w:rsidR="007300EB" w:rsidRDefault="007300EB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0EB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от 28 февраля 2017 г. № 587/пр, </w:t>
      </w:r>
    </w:p>
    <w:p w:rsidR="007300EB" w:rsidRDefault="007300EB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EB">
        <w:rPr>
          <w:rFonts w:ascii="Times New Roman" w:hAnsi="Times New Roman" w:cs="Times New Roman"/>
          <w:sz w:val="28"/>
          <w:szCs w:val="28"/>
        </w:rPr>
        <w:t xml:space="preserve">- Минэкономразвития России от 20 июля 2020 г. № 435, </w:t>
      </w:r>
    </w:p>
    <w:p w:rsidR="007063CA" w:rsidRDefault="007063CA" w:rsidP="00802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</w:t>
      </w:r>
      <w:r w:rsidR="008020E7" w:rsidRPr="008020E7"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от </w:t>
      </w:r>
      <w:r w:rsidR="007F656D">
        <w:rPr>
          <w:rFonts w:ascii="Times New Roman" w:hAnsi="Times New Roman" w:cs="Times New Roman"/>
          <w:sz w:val="28"/>
          <w:szCs w:val="28"/>
        </w:rPr>
        <w:t>10 июня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20</w:t>
      </w:r>
      <w:r w:rsidR="007F656D">
        <w:rPr>
          <w:rFonts w:ascii="Times New Roman" w:hAnsi="Times New Roman" w:cs="Times New Roman"/>
          <w:sz w:val="28"/>
          <w:szCs w:val="28"/>
        </w:rPr>
        <w:t>21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г. № </w:t>
      </w:r>
      <w:r w:rsidR="007F656D">
        <w:rPr>
          <w:rFonts w:ascii="Times New Roman" w:hAnsi="Times New Roman" w:cs="Times New Roman"/>
          <w:sz w:val="28"/>
          <w:szCs w:val="28"/>
        </w:rPr>
        <w:t>324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42F7" w:rsidRDefault="007063CA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0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D83" w:rsidRPr="00872D8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по делам нац</w:t>
      </w:r>
      <w:r>
        <w:rPr>
          <w:rFonts w:ascii="Times New Roman" w:hAnsi="Times New Roman" w:cs="Times New Roman"/>
          <w:sz w:val="28"/>
          <w:szCs w:val="28"/>
        </w:rPr>
        <w:t xml:space="preserve">иональностей от </w:t>
      </w:r>
      <w:r w:rsidR="007F656D">
        <w:rPr>
          <w:rFonts w:ascii="Times New Roman" w:hAnsi="Times New Roman" w:cs="Times New Roman"/>
          <w:sz w:val="28"/>
          <w:szCs w:val="28"/>
        </w:rPr>
        <w:t>23 июня 2020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F656D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;</w:t>
      </w:r>
      <w:r w:rsidR="0073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CA" w:rsidRPr="007063CA" w:rsidRDefault="007063CA" w:rsidP="00706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5B8" w:rsidRPr="00B255B8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Pr="007063CA">
        <w:rPr>
          <w:rFonts w:ascii="Times New Roman" w:hAnsi="Times New Roman" w:cs="Times New Roman"/>
          <w:sz w:val="28"/>
          <w:szCs w:val="28"/>
        </w:rPr>
        <w:t xml:space="preserve">от 09.07.2020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3CA">
        <w:rPr>
          <w:rFonts w:ascii="Times New Roman" w:hAnsi="Times New Roman" w:cs="Times New Roman"/>
          <w:sz w:val="28"/>
          <w:szCs w:val="28"/>
        </w:rPr>
        <w:t xml:space="preserve"> 368/пр</w:t>
      </w:r>
      <w:r w:rsidR="00B255B8">
        <w:rPr>
          <w:rFonts w:ascii="Times New Roman" w:hAnsi="Times New Roman" w:cs="Times New Roman"/>
          <w:sz w:val="28"/>
          <w:szCs w:val="28"/>
        </w:rPr>
        <w:t>.</w:t>
      </w:r>
      <w:r w:rsidR="0073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C6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>Муниципальн</w:t>
      </w:r>
      <w:r w:rsidR="003E541A">
        <w:rPr>
          <w:rFonts w:ascii="Times New Roman" w:hAnsi="Times New Roman" w:cs="Times New Roman"/>
          <w:sz w:val="28"/>
          <w:szCs w:val="28"/>
        </w:rPr>
        <w:t>ые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E541A">
        <w:rPr>
          <w:rFonts w:ascii="Times New Roman" w:hAnsi="Times New Roman" w:cs="Times New Roman"/>
          <w:sz w:val="28"/>
          <w:szCs w:val="28"/>
        </w:rPr>
        <w:t>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вправе подавать конкурсные заявки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по всем номинациям конкурса.</w:t>
      </w:r>
    </w:p>
    <w:sectPr w:rsidR="00AF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71"/>
    <w:rsid w:val="000237F3"/>
    <w:rsid w:val="00324B51"/>
    <w:rsid w:val="003E541A"/>
    <w:rsid w:val="004845EF"/>
    <w:rsid w:val="007063CA"/>
    <w:rsid w:val="007300EB"/>
    <w:rsid w:val="007A5DB0"/>
    <w:rsid w:val="007F656D"/>
    <w:rsid w:val="008020E7"/>
    <w:rsid w:val="00872D83"/>
    <w:rsid w:val="009F709F"/>
    <w:rsid w:val="00AA11E7"/>
    <w:rsid w:val="00AF08C6"/>
    <w:rsid w:val="00B255B8"/>
    <w:rsid w:val="00B90603"/>
    <w:rsid w:val="00C35197"/>
    <w:rsid w:val="00C679E8"/>
    <w:rsid w:val="00CC3E71"/>
    <w:rsid w:val="00E061C2"/>
    <w:rsid w:val="00E40C6C"/>
    <w:rsid w:val="00E442F7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Шурутова</dc:creator>
  <cp:lastModifiedBy>Эрика Эдуардовна Жучкова</cp:lastModifiedBy>
  <cp:revision>2</cp:revision>
  <dcterms:created xsi:type="dcterms:W3CDTF">2024-04-08T08:29:00Z</dcterms:created>
  <dcterms:modified xsi:type="dcterms:W3CDTF">2024-04-08T08:29:00Z</dcterms:modified>
</cp:coreProperties>
</file>